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59B8" w14:textId="752D27D8" w:rsidR="002505DE" w:rsidRPr="002225AF" w:rsidRDefault="00D74BC9">
      <w:pPr>
        <w:pStyle w:val="Title"/>
      </w:pPr>
      <w:r w:rsidRPr="002225AF">
        <w:rPr>
          <w:noProof/>
        </w:rPr>
        <w:drawing>
          <wp:anchor distT="0" distB="0" distL="114300" distR="114300" simplePos="0" relativeHeight="251667456" behindDoc="0" locked="0" layoutInCell="1" allowOverlap="1" wp14:anchorId="7A3D5577" wp14:editId="3DF26208">
            <wp:simplePos x="0" y="0"/>
            <wp:positionH relativeFrom="column">
              <wp:posOffset>0</wp:posOffset>
            </wp:positionH>
            <wp:positionV relativeFrom="paragraph">
              <wp:posOffset>-500380</wp:posOffset>
            </wp:positionV>
            <wp:extent cx="1805940" cy="894715"/>
            <wp:effectExtent l="0" t="0" r="3810" b="635"/>
            <wp:wrapSquare wrapText="bothSides"/>
            <wp:docPr id="1778072262" name="Picture 1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72262" name="Picture 17" descr="A logo with text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5940" cy="894715"/>
                    </a:xfrm>
                    <a:prstGeom prst="rect">
                      <a:avLst/>
                    </a:prstGeom>
                  </pic:spPr>
                </pic:pic>
              </a:graphicData>
            </a:graphic>
            <wp14:sizeRelH relativeFrom="margin">
              <wp14:pctWidth>0</wp14:pctWidth>
            </wp14:sizeRelH>
            <wp14:sizeRelV relativeFrom="margin">
              <wp14:pctHeight>0</wp14:pctHeight>
            </wp14:sizeRelV>
          </wp:anchor>
        </w:drawing>
      </w:r>
      <w:r w:rsidRPr="002225AF">
        <w:t>Guidelines</w:t>
      </w:r>
      <w:r w:rsidRPr="002225AF">
        <w:rPr>
          <w:spacing w:val="-4"/>
        </w:rPr>
        <w:t xml:space="preserve"> </w:t>
      </w:r>
      <w:r w:rsidRPr="002225AF">
        <w:t>for</w:t>
      </w:r>
      <w:r w:rsidRPr="002225AF">
        <w:rPr>
          <w:spacing w:val="-2"/>
        </w:rPr>
        <w:t xml:space="preserve"> </w:t>
      </w:r>
      <w:r w:rsidRPr="002225AF">
        <w:t>Curriculum</w:t>
      </w:r>
      <w:r w:rsidRPr="002225AF">
        <w:rPr>
          <w:spacing w:val="-3"/>
        </w:rPr>
        <w:t xml:space="preserve"> </w:t>
      </w:r>
      <w:r w:rsidRPr="002225AF">
        <w:rPr>
          <w:spacing w:val="-2"/>
        </w:rPr>
        <w:t>Writing</w:t>
      </w:r>
    </w:p>
    <w:p w14:paraId="3ACDC847" w14:textId="77777777" w:rsidR="002505DE" w:rsidRDefault="002505DE">
      <w:pPr>
        <w:pStyle w:val="BodyText"/>
        <w:spacing w:before="1"/>
        <w:ind w:left="0" w:firstLine="0"/>
        <w:rPr>
          <w:rFonts w:ascii="Arial"/>
          <w:b/>
          <w:sz w:val="28"/>
        </w:rPr>
      </w:pPr>
    </w:p>
    <w:p w14:paraId="03891CDF" w14:textId="4ADF5DC7" w:rsidR="002505DE" w:rsidRDefault="00000000">
      <w:pPr>
        <w:spacing w:before="1" w:line="251" w:lineRule="exact"/>
        <w:ind w:left="119"/>
        <w:rPr>
          <w:b/>
          <w:i/>
        </w:rPr>
      </w:pPr>
      <w:r>
        <w:rPr>
          <w:b/>
          <w:i/>
        </w:rPr>
        <w:t>Immerse</w:t>
      </w:r>
      <w:r>
        <w:rPr>
          <w:b/>
          <w:i/>
          <w:spacing w:val="-3"/>
        </w:rPr>
        <w:t xml:space="preserve"> </w:t>
      </w:r>
      <w:r>
        <w:rPr>
          <w:b/>
          <w:i/>
        </w:rPr>
        <w:t>yourself</w:t>
      </w:r>
      <w:r>
        <w:rPr>
          <w:b/>
          <w:i/>
          <w:spacing w:val="-1"/>
        </w:rPr>
        <w:t xml:space="preserve"> </w:t>
      </w:r>
      <w:r>
        <w:rPr>
          <w:b/>
          <w:i/>
        </w:rPr>
        <w:t>in</w:t>
      </w:r>
      <w:r>
        <w:rPr>
          <w:b/>
          <w:i/>
          <w:spacing w:val="-6"/>
        </w:rPr>
        <w:t xml:space="preserve"> </w:t>
      </w:r>
      <w:r>
        <w:rPr>
          <w:b/>
          <w:i/>
        </w:rPr>
        <w:t>the</w:t>
      </w:r>
      <w:r>
        <w:rPr>
          <w:b/>
          <w:i/>
          <w:spacing w:val="-2"/>
        </w:rPr>
        <w:t xml:space="preserve"> </w:t>
      </w:r>
      <w:r>
        <w:rPr>
          <w:b/>
          <w:i/>
        </w:rPr>
        <w:t>Bible</w:t>
      </w:r>
      <w:r>
        <w:rPr>
          <w:b/>
          <w:i/>
          <w:spacing w:val="-2"/>
        </w:rPr>
        <w:t xml:space="preserve"> story.</w:t>
      </w:r>
    </w:p>
    <w:p w14:paraId="3E2538A8" w14:textId="77777777" w:rsidR="002505DE" w:rsidRDefault="00000000">
      <w:pPr>
        <w:pStyle w:val="ListParagraph"/>
        <w:numPr>
          <w:ilvl w:val="0"/>
          <w:numId w:val="1"/>
        </w:numPr>
        <w:tabs>
          <w:tab w:val="left" w:pos="839"/>
        </w:tabs>
        <w:spacing w:line="267" w:lineRule="exact"/>
        <w:ind w:left="839"/>
        <w:rPr>
          <w:rFonts w:ascii="Symbol" w:hAnsi="Symbol"/>
        </w:rPr>
      </w:pPr>
      <w:r>
        <w:t>Study</w:t>
      </w:r>
      <w:r>
        <w:rPr>
          <w:spacing w:val="-5"/>
        </w:rPr>
        <w:t xml:space="preserve"> </w:t>
      </w:r>
      <w:r>
        <w:t>the</w:t>
      </w:r>
      <w:r>
        <w:rPr>
          <w:spacing w:val="-2"/>
        </w:rPr>
        <w:t xml:space="preserve"> </w:t>
      </w:r>
      <w:r>
        <w:t>scripture</w:t>
      </w:r>
      <w:r>
        <w:rPr>
          <w:spacing w:val="-2"/>
        </w:rPr>
        <w:t xml:space="preserve"> </w:t>
      </w:r>
      <w:r>
        <w:rPr>
          <w:spacing w:val="-4"/>
        </w:rPr>
        <w:t>text.</w:t>
      </w:r>
    </w:p>
    <w:p w14:paraId="34FB4DDD" w14:textId="336AE4FC" w:rsidR="002505DE" w:rsidRDefault="00000000">
      <w:pPr>
        <w:pStyle w:val="ListParagraph"/>
        <w:numPr>
          <w:ilvl w:val="0"/>
          <w:numId w:val="1"/>
        </w:numPr>
        <w:tabs>
          <w:tab w:val="left" w:pos="839"/>
        </w:tabs>
        <w:spacing w:line="269" w:lineRule="exact"/>
        <w:ind w:left="839"/>
        <w:rPr>
          <w:rFonts w:ascii="Symbol" w:hAnsi="Symbol"/>
        </w:rPr>
      </w:pPr>
      <w:r>
        <w:t>Consult</w:t>
      </w:r>
      <w:r>
        <w:rPr>
          <w:spacing w:val="-4"/>
        </w:rPr>
        <w:t xml:space="preserve"> </w:t>
      </w:r>
      <w:r>
        <w:t>a</w:t>
      </w:r>
      <w:r>
        <w:rPr>
          <w:spacing w:val="-2"/>
        </w:rPr>
        <w:t xml:space="preserve"> </w:t>
      </w:r>
      <w:r>
        <w:t>Bible</w:t>
      </w:r>
      <w:r>
        <w:rPr>
          <w:spacing w:val="-4"/>
        </w:rPr>
        <w:t xml:space="preserve"> </w:t>
      </w:r>
      <w:r>
        <w:t>commentary</w:t>
      </w:r>
      <w:r w:rsidR="002225AF">
        <w:t xml:space="preserve"> when you have questions</w:t>
      </w:r>
      <w:r>
        <w:rPr>
          <w:spacing w:val="-2"/>
        </w:rPr>
        <w:t>.</w:t>
      </w:r>
    </w:p>
    <w:p w14:paraId="46DF24CE" w14:textId="77777777" w:rsidR="008303C6" w:rsidRPr="008303C6" w:rsidRDefault="00000000" w:rsidP="008303C6">
      <w:pPr>
        <w:pStyle w:val="ListParagraph"/>
        <w:numPr>
          <w:ilvl w:val="0"/>
          <w:numId w:val="1"/>
        </w:numPr>
        <w:tabs>
          <w:tab w:val="left" w:pos="839"/>
        </w:tabs>
        <w:spacing w:before="3"/>
        <w:ind w:right="-30"/>
        <w:rPr>
          <w:b/>
          <w:i/>
        </w:rPr>
      </w:pPr>
      <w:r>
        <w:t>Pay</w:t>
      </w:r>
      <w:r w:rsidRPr="008303C6">
        <w:rPr>
          <w:spacing w:val="-5"/>
        </w:rPr>
        <w:t xml:space="preserve"> </w:t>
      </w:r>
      <w:r>
        <w:t>special</w:t>
      </w:r>
      <w:r w:rsidRPr="008303C6">
        <w:rPr>
          <w:spacing w:val="-2"/>
        </w:rPr>
        <w:t xml:space="preserve"> </w:t>
      </w:r>
      <w:r>
        <w:t>attention</w:t>
      </w:r>
      <w:r w:rsidRPr="008303C6">
        <w:rPr>
          <w:spacing w:val="-5"/>
        </w:rPr>
        <w:t xml:space="preserve"> </w:t>
      </w:r>
      <w:r>
        <w:t>to</w:t>
      </w:r>
      <w:r w:rsidRPr="008303C6">
        <w:rPr>
          <w:spacing w:val="-3"/>
        </w:rPr>
        <w:t xml:space="preserve"> </w:t>
      </w:r>
      <w:r>
        <w:t>how</w:t>
      </w:r>
      <w:r w:rsidRPr="008303C6">
        <w:rPr>
          <w:spacing w:val="-4"/>
        </w:rPr>
        <w:t xml:space="preserve"> </w:t>
      </w:r>
      <w:r>
        <w:t>the</w:t>
      </w:r>
      <w:r w:rsidRPr="008303C6">
        <w:rPr>
          <w:spacing w:val="-3"/>
        </w:rPr>
        <w:t xml:space="preserve"> </w:t>
      </w:r>
      <w:r>
        <w:t>story</w:t>
      </w:r>
      <w:r w:rsidRPr="008303C6">
        <w:rPr>
          <w:spacing w:val="-5"/>
        </w:rPr>
        <w:t xml:space="preserve"> </w:t>
      </w:r>
      <w:r>
        <w:t>exemplifies</w:t>
      </w:r>
      <w:r w:rsidRPr="008303C6">
        <w:rPr>
          <w:spacing w:val="-5"/>
        </w:rPr>
        <w:t xml:space="preserve"> </w:t>
      </w:r>
      <w:r>
        <w:t>the</w:t>
      </w:r>
      <w:r w:rsidRPr="008303C6">
        <w:rPr>
          <w:spacing w:val="-5"/>
        </w:rPr>
        <w:t xml:space="preserve"> </w:t>
      </w:r>
      <w:r>
        <w:t>session’s</w:t>
      </w:r>
      <w:r w:rsidR="008303C6">
        <w:t xml:space="preserve"> Faith Link or Key Ideas. </w:t>
      </w:r>
    </w:p>
    <w:p w14:paraId="340652B4" w14:textId="77777777" w:rsidR="008303C6" w:rsidRPr="008303C6" w:rsidRDefault="008303C6" w:rsidP="008303C6">
      <w:pPr>
        <w:tabs>
          <w:tab w:val="left" w:pos="839"/>
        </w:tabs>
        <w:spacing w:before="3"/>
        <w:ind w:right="-30"/>
        <w:rPr>
          <w:b/>
          <w:i/>
        </w:rPr>
      </w:pPr>
    </w:p>
    <w:p w14:paraId="7A562FED" w14:textId="7B671944" w:rsidR="002505DE" w:rsidRPr="008303C6" w:rsidRDefault="00000000" w:rsidP="008303C6">
      <w:pPr>
        <w:tabs>
          <w:tab w:val="left" w:pos="839"/>
        </w:tabs>
        <w:spacing w:before="3"/>
        <w:ind w:right="-30"/>
        <w:rPr>
          <w:b/>
          <w:i/>
        </w:rPr>
      </w:pPr>
      <w:r w:rsidRPr="008303C6">
        <w:rPr>
          <w:b/>
          <w:i/>
        </w:rPr>
        <w:t>Write</w:t>
      </w:r>
      <w:r w:rsidRPr="008303C6">
        <w:rPr>
          <w:b/>
          <w:i/>
          <w:spacing w:val="-2"/>
        </w:rPr>
        <w:t xml:space="preserve"> </w:t>
      </w:r>
      <w:r w:rsidRPr="008303C6">
        <w:rPr>
          <w:b/>
          <w:i/>
        </w:rPr>
        <w:t>a</w:t>
      </w:r>
      <w:r w:rsidRPr="008303C6">
        <w:rPr>
          <w:b/>
          <w:i/>
          <w:spacing w:val="-4"/>
        </w:rPr>
        <w:t xml:space="preserve"> </w:t>
      </w:r>
      <w:r w:rsidRPr="008303C6">
        <w:rPr>
          <w:b/>
          <w:i/>
        </w:rPr>
        <w:t>clear,</w:t>
      </w:r>
      <w:r w:rsidRPr="008303C6">
        <w:rPr>
          <w:b/>
          <w:i/>
          <w:spacing w:val="-5"/>
        </w:rPr>
        <w:t xml:space="preserve"> </w:t>
      </w:r>
      <w:r w:rsidRPr="008303C6">
        <w:rPr>
          <w:b/>
          <w:i/>
        </w:rPr>
        <w:t>engaging</w:t>
      </w:r>
      <w:r w:rsidRPr="008303C6">
        <w:rPr>
          <w:b/>
          <w:i/>
          <w:spacing w:val="-1"/>
        </w:rPr>
        <w:t xml:space="preserve"> </w:t>
      </w:r>
      <w:r w:rsidRPr="008303C6">
        <w:rPr>
          <w:b/>
          <w:i/>
          <w:spacing w:val="-2"/>
        </w:rPr>
        <w:t>session.</w:t>
      </w:r>
    </w:p>
    <w:p w14:paraId="577982FE" w14:textId="291D5ACA" w:rsidR="002505DE" w:rsidRDefault="008303C6">
      <w:pPr>
        <w:pStyle w:val="ListParagraph"/>
        <w:numPr>
          <w:ilvl w:val="0"/>
          <w:numId w:val="1"/>
        </w:numPr>
        <w:tabs>
          <w:tab w:val="left" w:pos="839"/>
        </w:tabs>
        <w:spacing w:line="269" w:lineRule="exact"/>
        <w:ind w:left="839"/>
        <w:rPr>
          <w:rFonts w:ascii="Symbol" w:hAnsi="Symbol"/>
        </w:rPr>
      </w:pPr>
      <w:r>
        <w:rPr>
          <w:b/>
        </w:rPr>
        <w:t xml:space="preserve">Write using </w:t>
      </w:r>
      <w:proofErr w:type="gramStart"/>
      <w:r w:rsidR="002225AF">
        <w:rPr>
          <w:b/>
        </w:rPr>
        <w:t>language</w:t>
      </w:r>
      <w:proofErr w:type="gramEnd"/>
      <w:r>
        <w:rPr>
          <w:b/>
          <w:spacing w:val="-4"/>
        </w:rPr>
        <w:t xml:space="preserve"> </w:t>
      </w:r>
      <w:r>
        <w:rPr>
          <w:b/>
        </w:rPr>
        <w:t>that</w:t>
      </w:r>
      <w:r>
        <w:rPr>
          <w:b/>
          <w:spacing w:val="-4"/>
        </w:rPr>
        <w:t xml:space="preserve"> </w:t>
      </w:r>
      <w:r>
        <w:rPr>
          <w:b/>
        </w:rPr>
        <w:t>we</w:t>
      </w:r>
      <w:r>
        <w:rPr>
          <w:b/>
          <w:spacing w:val="-3"/>
        </w:rPr>
        <w:t xml:space="preserve"> </w:t>
      </w:r>
      <w:r>
        <w:rPr>
          <w:b/>
        </w:rPr>
        <w:t>speak</w:t>
      </w:r>
      <w:r>
        <w:rPr>
          <w:b/>
          <w:spacing w:val="-2"/>
        </w:rPr>
        <w:t xml:space="preserve"> </w:t>
      </w:r>
      <w:r>
        <w:rPr>
          <w:b/>
        </w:rPr>
        <w:t>and</w:t>
      </w:r>
      <w:r>
        <w:rPr>
          <w:b/>
          <w:spacing w:val="-2"/>
        </w:rPr>
        <w:t xml:space="preserve"> </w:t>
      </w:r>
      <w:r w:rsidR="00D74BC9">
        <w:rPr>
          <w:b/>
        </w:rPr>
        <w:t>is easily understandable by both teachers and students.</w:t>
      </w:r>
    </w:p>
    <w:p w14:paraId="6BA339B1" w14:textId="674B3149" w:rsidR="002505DE" w:rsidRDefault="00000000">
      <w:pPr>
        <w:pStyle w:val="ListParagraph"/>
        <w:numPr>
          <w:ilvl w:val="0"/>
          <w:numId w:val="1"/>
        </w:numPr>
        <w:tabs>
          <w:tab w:val="left" w:pos="839"/>
        </w:tabs>
        <w:spacing w:line="266" w:lineRule="exact"/>
        <w:ind w:left="839" w:hanging="359"/>
        <w:rPr>
          <w:rFonts w:ascii="Symbol" w:hAnsi="Symbol"/>
        </w:rPr>
      </w:pPr>
      <w:r>
        <w:rPr>
          <w:b/>
        </w:rPr>
        <w:t>Explain</w:t>
      </w:r>
      <w:r>
        <w:rPr>
          <w:b/>
          <w:spacing w:val="-4"/>
        </w:rPr>
        <w:t xml:space="preserve"> </w:t>
      </w:r>
      <w:r>
        <w:rPr>
          <w:b/>
        </w:rPr>
        <w:t>processes</w:t>
      </w:r>
      <w:r>
        <w:rPr>
          <w:b/>
          <w:spacing w:val="-3"/>
        </w:rPr>
        <w:t xml:space="preserve"> </w:t>
      </w:r>
      <w:r>
        <w:rPr>
          <w:b/>
        </w:rPr>
        <w:t>and</w:t>
      </w:r>
      <w:r>
        <w:rPr>
          <w:b/>
          <w:spacing w:val="-6"/>
        </w:rPr>
        <w:t xml:space="preserve"> </w:t>
      </w:r>
      <w:r>
        <w:rPr>
          <w:b/>
        </w:rPr>
        <w:t>instructions</w:t>
      </w:r>
      <w:r>
        <w:rPr>
          <w:b/>
          <w:spacing w:val="-4"/>
        </w:rPr>
        <w:t xml:space="preserve"> </w:t>
      </w:r>
      <w:r>
        <w:rPr>
          <w:b/>
        </w:rPr>
        <w:t>carefully</w:t>
      </w:r>
      <w:r>
        <w:rPr>
          <w:b/>
          <w:spacing w:val="-3"/>
        </w:rPr>
        <w:t xml:space="preserve"> </w:t>
      </w:r>
      <w:r>
        <w:rPr>
          <w:b/>
        </w:rPr>
        <w:t>and</w:t>
      </w:r>
      <w:r w:rsidR="00D74BC9">
        <w:rPr>
          <w:b/>
        </w:rPr>
        <w:t xml:space="preserve"> completely. </w:t>
      </w:r>
      <w:r w:rsidR="00D74BC9" w:rsidRPr="00D74BC9">
        <w:rPr>
          <w:bCs/>
        </w:rPr>
        <w:t>If you are suggesting a game or craft, try to play or create it yourself to find out if it works.</w:t>
      </w:r>
      <w:r>
        <w:rPr>
          <w:b/>
          <w:spacing w:val="-3"/>
        </w:rPr>
        <w:t xml:space="preserve"> </w:t>
      </w:r>
    </w:p>
    <w:p w14:paraId="5C6F714E" w14:textId="235990DD" w:rsidR="002505DE" w:rsidRDefault="00000000">
      <w:pPr>
        <w:pStyle w:val="ListParagraph"/>
        <w:numPr>
          <w:ilvl w:val="0"/>
          <w:numId w:val="1"/>
        </w:numPr>
        <w:tabs>
          <w:tab w:val="left" w:pos="839"/>
        </w:tabs>
        <w:ind w:left="839" w:right="557"/>
        <w:rPr>
          <w:rFonts w:ascii="Symbol" w:hAnsi="Symbol"/>
        </w:rPr>
      </w:pPr>
      <w:r>
        <w:rPr>
          <w:b/>
        </w:rPr>
        <w:t>Write</w:t>
      </w:r>
      <w:r>
        <w:rPr>
          <w:b/>
          <w:spacing w:val="-5"/>
        </w:rPr>
        <w:t xml:space="preserve"> </w:t>
      </w:r>
      <w:r>
        <w:rPr>
          <w:b/>
        </w:rPr>
        <w:t>from</w:t>
      </w:r>
      <w:r>
        <w:rPr>
          <w:b/>
          <w:spacing w:val="-2"/>
        </w:rPr>
        <w:t xml:space="preserve"> </w:t>
      </w:r>
      <w:r>
        <w:rPr>
          <w:b/>
        </w:rPr>
        <w:t>a</w:t>
      </w:r>
      <w:r>
        <w:rPr>
          <w:b/>
          <w:spacing w:val="-3"/>
        </w:rPr>
        <w:t xml:space="preserve"> </w:t>
      </w:r>
      <w:r>
        <w:rPr>
          <w:b/>
        </w:rPr>
        <w:t>deep</w:t>
      </w:r>
      <w:r>
        <w:rPr>
          <w:b/>
          <w:spacing w:val="-3"/>
        </w:rPr>
        <w:t xml:space="preserve"> </w:t>
      </w:r>
      <w:r>
        <w:rPr>
          <w:b/>
        </w:rPr>
        <w:t>understanding</w:t>
      </w:r>
      <w:r>
        <w:rPr>
          <w:b/>
          <w:spacing w:val="-5"/>
        </w:rPr>
        <w:t xml:space="preserve"> </w:t>
      </w:r>
      <w:r>
        <w:rPr>
          <w:b/>
        </w:rPr>
        <w:t>of</w:t>
      </w:r>
      <w:r>
        <w:rPr>
          <w:b/>
          <w:spacing w:val="-2"/>
        </w:rPr>
        <w:t xml:space="preserve"> </w:t>
      </w:r>
      <w:r>
        <w:rPr>
          <w:b/>
        </w:rPr>
        <w:t>faith</w:t>
      </w:r>
      <w:r w:rsidR="00D74BC9">
        <w:rPr>
          <w:b/>
        </w:rPr>
        <w:t xml:space="preserve"> formation.</w:t>
      </w:r>
      <w:r>
        <w:rPr>
          <w:b/>
          <w:spacing w:val="-6"/>
        </w:rPr>
        <w:t xml:space="preserve"> </w:t>
      </w:r>
      <w:r w:rsidR="00D74BC9">
        <w:rPr>
          <w:color w:val="000000"/>
        </w:rPr>
        <w:t>While</w:t>
      </w:r>
      <w:r>
        <w:rPr>
          <w:color w:val="000000"/>
          <w:spacing w:val="-3"/>
        </w:rPr>
        <w:t xml:space="preserve"> </w:t>
      </w:r>
      <w:r>
        <w:rPr>
          <w:color w:val="000000"/>
        </w:rPr>
        <w:t>we</w:t>
      </w:r>
      <w:r>
        <w:rPr>
          <w:color w:val="000000"/>
          <w:spacing w:val="-3"/>
        </w:rPr>
        <w:t xml:space="preserve"> </w:t>
      </w:r>
      <w:r>
        <w:rPr>
          <w:color w:val="000000"/>
        </w:rPr>
        <w:t>value</w:t>
      </w:r>
      <w:r>
        <w:rPr>
          <w:color w:val="000000"/>
          <w:spacing w:val="-3"/>
        </w:rPr>
        <w:t xml:space="preserve"> </w:t>
      </w:r>
      <w:r>
        <w:rPr>
          <w:color w:val="000000"/>
        </w:rPr>
        <w:t>biblical</w:t>
      </w:r>
      <w:r>
        <w:rPr>
          <w:color w:val="000000"/>
          <w:spacing w:val="-5"/>
        </w:rPr>
        <w:t xml:space="preserve"> </w:t>
      </w:r>
      <w:r>
        <w:rPr>
          <w:color w:val="000000"/>
        </w:rPr>
        <w:t>literacy,</w:t>
      </w:r>
      <w:r>
        <w:rPr>
          <w:color w:val="000000"/>
          <w:spacing w:val="-3"/>
        </w:rPr>
        <w:t xml:space="preserve"> </w:t>
      </w:r>
      <w:r>
        <w:rPr>
          <w:color w:val="000000"/>
        </w:rPr>
        <w:t>Shine understands faithfulness and faith formation to be more important than acquiring biblical facts.</w:t>
      </w:r>
    </w:p>
    <w:p w14:paraId="6A22DC57" w14:textId="1F8DA511" w:rsidR="00D74BC9" w:rsidRPr="00D74BC9" w:rsidRDefault="00D74BC9">
      <w:pPr>
        <w:pStyle w:val="ListParagraph"/>
        <w:numPr>
          <w:ilvl w:val="0"/>
          <w:numId w:val="1"/>
        </w:numPr>
        <w:tabs>
          <w:tab w:val="left" w:pos="839"/>
        </w:tabs>
        <w:ind w:left="839" w:right="476"/>
        <w:rPr>
          <w:rFonts w:ascii="Symbol" w:hAnsi="Symbol"/>
        </w:rPr>
      </w:pPr>
      <w:r>
        <w:rPr>
          <w:b/>
        </w:rPr>
        <w:t xml:space="preserve">Know the developmental </w:t>
      </w:r>
      <w:r w:rsidR="008303C6">
        <w:rPr>
          <w:b/>
        </w:rPr>
        <w:t>characteristics</w:t>
      </w:r>
      <w:r>
        <w:rPr>
          <w:b/>
        </w:rPr>
        <w:t xml:space="preserve"> of the children or youth who will be recipients of the content you are writing. </w:t>
      </w:r>
    </w:p>
    <w:p w14:paraId="3A5A9261" w14:textId="485EDFFD" w:rsidR="002505DE" w:rsidRDefault="00000000">
      <w:pPr>
        <w:pStyle w:val="ListParagraph"/>
        <w:numPr>
          <w:ilvl w:val="0"/>
          <w:numId w:val="1"/>
        </w:numPr>
        <w:tabs>
          <w:tab w:val="left" w:pos="839"/>
        </w:tabs>
        <w:ind w:left="839" w:right="476"/>
        <w:rPr>
          <w:rFonts w:ascii="Symbol" w:hAnsi="Symbol"/>
        </w:rPr>
      </w:pPr>
      <w:r>
        <w:rPr>
          <w:b/>
        </w:rPr>
        <w:t>Do</w:t>
      </w:r>
      <w:r>
        <w:rPr>
          <w:b/>
          <w:spacing w:val="-2"/>
        </w:rPr>
        <w:t xml:space="preserve"> </w:t>
      </w:r>
      <w:r>
        <w:rPr>
          <w:b/>
        </w:rPr>
        <w:t>research</w:t>
      </w:r>
      <w:r>
        <w:rPr>
          <w:b/>
          <w:spacing w:val="-5"/>
        </w:rPr>
        <w:t xml:space="preserve"> </w:t>
      </w:r>
      <w:r>
        <w:rPr>
          <w:b/>
        </w:rPr>
        <w:t>to</w:t>
      </w:r>
      <w:r>
        <w:rPr>
          <w:b/>
          <w:spacing w:val="-2"/>
        </w:rPr>
        <w:t xml:space="preserve"> </w:t>
      </w:r>
      <w:r>
        <w:rPr>
          <w:b/>
        </w:rPr>
        <w:t>uncover</w:t>
      </w:r>
      <w:r>
        <w:rPr>
          <w:b/>
          <w:spacing w:val="-4"/>
        </w:rPr>
        <w:t xml:space="preserve"> </w:t>
      </w:r>
      <w:r>
        <w:rPr>
          <w:b/>
        </w:rPr>
        <w:t>interesting</w:t>
      </w:r>
      <w:r>
        <w:rPr>
          <w:b/>
          <w:spacing w:val="-4"/>
        </w:rPr>
        <w:t xml:space="preserve"> </w:t>
      </w:r>
      <w:r>
        <w:rPr>
          <w:b/>
        </w:rPr>
        <w:t>facts</w:t>
      </w:r>
      <w:r>
        <w:rPr>
          <w:b/>
          <w:spacing w:val="-2"/>
        </w:rPr>
        <w:t xml:space="preserve"> </w:t>
      </w:r>
      <w:r>
        <w:rPr>
          <w:b/>
        </w:rPr>
        <w:t>and</w:t>
      </w:r>
      <w:r>
        <w:rPr>
          <w:b/>
          <w:spacing w:val="-2"/>
        </w:rPr>
        <w:t xml:space="preserve"> </w:t>
      </w:r>
      <w:r>
        <w:rPr>
          <w:b/>
        </w:rPr>
        <w:t>shape</w:t>
      </w:r>
      <w:r>
        <w:rPr>
          <w:b/>
          <w:spacing w:val="-4"/>
        </w:rPr>
        <w:t xml:space="preserve"> </w:t>
      </w:r>
      <w:r>
        <w:rPr>
          <w:b/>
        </w:rPr>
        <w:t>creative</w:t>
      </w:r>
      <w:r>
        <w:rPr>
          <w:b/>
          <w:spacing w:val="-2"/>
        </w:rPr>
        <w:t xml:space="preserve"> </w:t>
      </w:r>
      <w:r>
        <w:rPr>
          <w:b/>
        </w:rPr>
        <w:t>activities.</w:t>
      </w:r>
      <w:r>
        <w:rPr>
          <w:b/>
          <w:spacing w:val="-2"/>
        </w:rPr>
        <w:t xml:space="preserve"> </w:t>
      </w:r>
      <w:r>
        <w:t>Use</w:t>
      </w:r>
      <w:r>
        <w:rPr>
          <w:spacing w:val="-2"/>
        </w:rPr>
        <w:t xml:space="preserve"> </w:t>
      </w:r>
      <w:r>
        <w:t>books</w:t>
      </w:r>
      <w:r>
        <w:rPr>
          <w:spacing w:val="-2"/>
        </w:rPr>
        <w:t xml:space="preserve"> </w:t>
      </w:r>
      <w:r>
        <w:t>and</w:t>
      </w:r>
      <w:r>
        <w:rPr>
          <w:spacing w:val="-2"/>
        </w:rPr>
        <w:t xml:space="preserve"> </w:t>
      </w:r>
      <w:r>
        <w:t xml:space="preserve">websites as you create fresh and engaging activities but find reliable sources and observe copyright laws. For Bible facts and theological information, use Bible dictionaries and theological reference books, as well as </w:t>
      </w:r>
      <w:r w:rsidR="00EB3B00">
        <w:t>i</w:t>
      </w:r>
      <w:r>
        <w:t>nternet sources.</w:t>
      </w:r>
    </w:p>
    <w:p w14:paraId="3FAE734C" w14:textId="620DCFE0" w:rsidR="002505DE" w:rsidRDefault="00000000">
      <w:pPr>
        <w:pStyle w:val="ListParagraph"/>
        <w:numPr>
          <w:ilvl w:val="0"/>
          <w:numId w:val="1"/>
        </w:numPr>
        <w:tabs>
          <w:tab w:val="left" w:pos="839"/>
        </w:tabs>
        <w:ind w:left="839" w:right="529"/>
        <w:rPr>
          <w:rFonts w:ascii="Symbol" w:hAnsi="Symbol"/>
        </w:rPr>
      </w:pPr>
      <w:r>
        <w:rPr>
          <w:b/>
        </w:rPr>
        <w:t>Make</w:t>
      </w:r>
      <w:r>
        <w:rPr>
          <w:b/>
          <w:spacing w:val="-4"/>
        </w:rPr>
        <w:t xml:space="preserve"> </w:t>
      </w:r>
      <w:r>
        <w:rPr>
          <w:b/>
        </w:rPr>
        <w:t>it</w:t>
      </w:r>
      <w:r>
        <w:rPr>
          <w:b/>
          <w:spacing w:val="-1"/>
        </w:rPr>
        <w:t xml:space="preserve"> </w:t>
      </w:r>
      <w:r>
        <w:rPr>
          <w:b/>
        </w:rPr>
        <w:t>your</w:t>
      </w:r>
      <w:r>
        <w:rPr>
          <w:b/>
          <w:spacing w:val="-2"/>
        </w:rPr>
        <w:t xml:space="preserve"> </w:t>
      </w:r>
      <w:r>
        <w:rPr>
          <w:b/>
        </w:rPr>
        <w:t>own.</w:t>
      </w:r>
      <w:r>
        <w:rPr>
          <w:b/>
          <w:spacing w:val="-2"/>
        </w:rPr>
        <w:t xml:space="preserve"> </w:t>
      </w:r>
      <w:r>
        <w:t>Shine</w:t>
      </w:r>
      <w:r>
        <w:rPr>
          <w:spacing w:val="-2"/>
        </w:rPr>
        <w:t xml:space="preserve"> </w:t>
      </w:r>
      <w:r>
        <w:t>does</w:t>
      </w:r>
      <w:r>
        <w:rPr>
          <w:spacing w:val="-2"/>
        </w:rPr>
        <w:t xml:space="preserve"> </w:t>
      </w:r>
      <w:r>
        <w:t>not</w:t>
      </w:r>
      <w:r>
        <w:rPr>
          <w:spacing w:val="-1"/>
        </w:rPr>
        <w:t xml:space="preserve"> </w:t>
      </w:r>
      <w:r>
        <w:t>print</w:t>
      </w:r>
      <w:r>
        <w:rPr>
          <w:spacing w:val="-1"/>
        </w:rPr>
        <w:t xml:space="preserve"> </w:t>
      </w:r>
      <w:r>
        <w:t>copyrighted</w:t>
      </w:r>
      <w:r>
        <w:rPr>
          <w:spacing w:val="-2"/>
        </w:rPr>
        <w:t xml:space="preserve"> </w:t>
      </w:r>
      <w:r>
        <w:t>song</w:t>
      </w:r>
      <w:r>
        <w:rPr>
          <w:spacing w:val="-4"/>
        </w:rPr>
        <w:t xml:space="preserve"> </w:t>
      </w:r>
      <w:r>
        <w:t>lyrics,</w:t>
      </w:r>
      <w:r>
        <w:rPr>
          <w:spacing w:val="-2"/>
        </w:rPr>
        <w:t xml:space="preserve"> </w:t>
      </w:r>
      <w:r>
        <w:t>prayers,</w:t>
      </w:r>
      <w:r>
        <w:rPr>
          <w:spacing w:val="-5"/>
        </w:rPr>
        <w:t xml:space="preserve"> </w:t>
      </w:r>
      <w:r>
        <w:t>or</w:t>
      </w:r>
      <w:r>
        <w:rPr>
          <w:spacing w:val="-1"/>
        </w:rPr>
        <w:t xml:space="preserve"> </w:t>
      </w:r>
      <w:r>
        <w:t>craft</w:t>
      </w:r>
      <w:r>
        <w:rPr>
          <w:spacing w:val="-4"/>
        </w:rPr>
        <w:t xml:space="preserve"> </w:t>
      </w:r>
      <w:r>
        <w:t>ideas.</w:t>
      </w:r>
      <w:r>
        <w:rPr>
          <w:spacing w:val="-2"/>
        </w:rPr>
        <w:t xml:space="preserve"> </w:t>
      </w:r>
      <w:r>
        <w:t>It</w:t>
      </w:r>
      <w:r>
        <w:rPr>
          <w:spacing w:val="-1"/>
        </w:rPr>
        <w:t xml:space="preserve"> </w:t>
      </w:r>
      <w:r>
        <w:t>is</w:t>
      </w:r>
      <w:r>
        <w:rPr>
          <w:spacing w:val="-2"/>
        </w:rPr>
        <w:t xml:space="preserve"> </w:t>
      </w:r>
      <w:r>
        <w:t xml:space="preserve">your responsibility to come up with unique and engaging ideas. If a story is adapted from another source, always </w:t>
      </w:r>
      <w:proofErr w:type="gramStart"/>
      <w:r>
        <w:t>include</w:t>
      </w:r>
      <w:proofErr w:type="gramEnd"/>
      <w:r>
        <w:t xml:space="preserve"> the source as a reference.</w:t>
      </w:r>
      <w:r w:rsidR="008303C6">
        <w:t xml:space="preserve"> The use of AI is permitted only as a brainstorming tool.</w:t>
      </w:r>
    </w:p>
    <w:p w14:paraId="2289FF35" w14:textId="77777777" w:rsidR="002505DE" w:rsidRDefault="002505DE">
      <w:pPr>
        <w:pStyle w:val="BodyText"/>
        <w:ind w:left="0" w:firstLine="0"/>
      </w:pPr>
    </w:p>
    <w:p w14:paraId="23104A81" w14:textId="77777777" w:rsidR="002505DE" w:rsidRDefault="00000000">
      <w:pPr>
        <w:spacing w:before="1" w:line="252" w:lineRule="exact"/>
        <w:ind w:left="119"/>
        <w:rPr>
          <w:b/>
          <w:i/>
        </w:rPr>
      </w:pPr>
      <w:r>
        <w:rPr>
          <w:b/>
          <w:i/>
        </w:rPr>
        <w:t>Provide</w:t>
      </w:r>
      <w:r>
        <w:rPr>
          <w:b/>
          <w:i/>
          <w:spacing w:val="-2"/>
        </w:rPr>
        <w:t xml:space="preserve"> </w:t>
      </w:r>
      <w:proofErr w:type="gramStart"/>
      <w:r>
        <w:rPr>
          <w:b/>
          <w:i/>
        </w:rPr>
        <w:t>helps</w:t>
      </w:r>
      <w:proofErr w:type="gramEnd"/>
      <w:r>
        <w:rPr>
          <w:b/>
          <w:i/>
          <w:spacing w:val="-3"/>
        </w:rPr>
        <w:t xml:space="preserve"> </w:t>
      </w:r>
      <w:r>
        <w:rPr>
          <w:b/>
          <w:i/>
        </w:rPr>
        <w:t>for</w:t>
      </w:r>
      <w:r>
        <w:rPr>
          <w:b/>
          <w:i/>
          <w:spacing w:val="-2"/>
        </w:rPr>
        <w:t xml:space="preserve"> </w:t>
      </w:r>
      <w:r>
        <w:rPr>
          <w:b/>
          <w:i/>
        </w:rPr>
        <w:t>the</w:t>
      </w:r>
      <w:r>
        <w:rPr>
          <w:b/>
          <w:i/>
          <w:spacing w:val="-3"/>
        </w:rPr>
        <w:t xml:space="preserve"> </w:t>
      </w:r>
      <w:r>
        <w:rPr>
          <w:b/>
          <w:i/>
          <w:spacing w:val="-2"/>
        </w:rPr>
        <w:t>teacher.</w:t>
      </w:r>
    </w:p>
    <w:p w14:paraId="4306FDD2" w14:textId="63B948CD" w:rsidR="002505DE" w:rsidRDefault="00000000">
      <w:pPr>
        <w:pStyle w:val="ListParagraph"/>
        <w:numPr>
          <w:ilvl w:val="0"/>
          <w:numId w:val="1"/>
        </w:numPr>
        <w:tabs>
          <w:tab w:val="left" w:pos="839"/>
        </w:tabs>
        <w:spacing w:line="268" w:lineRule="exact"/>
        <w:ind w:left="839"/>
        <w:rPr>
          <w:rFonts w:ascii="Symbol" w:hAnsi="Symbol"/>
        </w:rPr>
      </w:pPr>
      <w:r>
        <w:rPr>
          <w:b/>
        </w:rPr>
        <w:t>Bear</w:t>
      </w:r>
      <w:r>
        <w:rPr>
          <w:b/>
          <w:spacing w:val="-2"/>
        </w:rPr>
        <w:t xml:space="preserve"> </w:t>
      </w:r>
      <w:r>
        <w:rPr>
          <w:b/>
        </w:rPr>
        <w:t>in</w:t>
      </w:r>
      <w:r>
        <w:rPr>
          <w:b/>
          <w:spacing w:val="-5"/>
        </w:rPr>
        <w:t xml:space="preserve"> </w:t>
      </w:r>
      <w:r>
        <w:rPr>
          <w:b/>
        </w:rPr>
        <w:t>mind</w:t>
      </w:r>
      <w:r>
        <w:rPr>
          <w:b/>
          <w:spacing w:val="-2"/>
        </w:rPr>
        <w:t xml:space="preserve"> </w:t>
      </w:r>
      <w:r>
        <w:rPr>
          <w:b/>
        </w:rPr>
        <w:t>the</w:t>
      </w:r>
      <w:r>
        <w:rPr>
          <w:b/>
          <w:spacing w:val="-4"/>
        </w:rPr>
        <w:t xml:space="preserve"> </w:t>
      </w:r>
      <w:r>
        <w:rPr>
          <w:b/>
        </w:rPr>
        <w:t>diversity</w:t>
      </w:r>
      <w:r w:rsidR="006E53C0">
        <w:rPr>
          <w:b/>
        </w:rPr>
        <w:t xml:space="preserve"> and ability of teachers</w:t>
      </w:r>
      <w:r w:rsidR="00E11053">
        <w:rPr>
          <w:b/>
        </w:rPr>
        <w:t>.</w:t>
      </w:r>
      <w:r w:rsidR="006E53C0">
        <w:rPr>
          <w:b/>
        </w:rPr>
        <w:t xml:space="preserve"> </w:t>
      </w:r>
      <w:r w:rsidR="006E53C0">
        <w:rPr>
          <w:bCs/>
        </w:rPr>
        <w:t xml:space="preserve">Some have been teaching for a long time while others are relatively new and inexperienced. </w:t>
      </w:r>
    </w:p>
    <w:p w14:paraId="7E443BA6" w14:textId="08F4E758" w:rsidR="002505DE" w:rsidRDefault="00000000">
      <w:pPr>
        <w:pStyle w:val="ListParagraph"/>
        <w:numPr>
          <w:ilvl w:val="0"/>
          <w:numId w:val="1"/>
        </w:numPr>
        <w:tabs>
          <w:tab w:val="left" w:pos="839"/>
        </w:tabs>
        <w:spacing w:line="269" w:lineRule="exact"/>
        <w:ind w:left="839" w:hanging="359"/>
        <w:rPr>
          <w:rFonts w:ascii="Symbol" w:hAnsi="Symbol"/>
        </w:rPr>
      </w:pPr>
      <w:r>
        <w:rPr>
          <w:b/>
        </w:rPr>
        <w:t>Avoid</w:t>
      </w:r>
      <w:r>
        <w:rPr>
          <w:b/>
          <w:spacing w:val="-4"/>
        </w:rPr>
        <w:t xml:space="preserve"> </w:t>
      </w:r>
      <w:r>
        <w:rPr>
          <w:b/>
        </w:rPr>
        <w:t>religious</w:t>
      </w:r>
      <w:r>
        <w:rPr>
          <w:b/>
          <w:spacing w:val="-4"/>
        </w:rPr>
        <w:t xml:space="preserve"> </w:t>
      </w:r>
      <w:r>
        <w:rPr>
          <w:b/>
        </w:rPr>
        <w:t>and</w:t>
      </w:r>
      <w:r>
        <w:rPr>
          <w:b/>
          <w:spacing w:val="-4"/>
        </w:rPr>
        <w:t xml:space="preserve"> </w:t>
      </w:r>
      <w:r>
        <w:rPr>
          <w:b/>
        </w:rPr>
        <w:t>denominational</w:t>
      </w:r>
      <w:r w:rsidR="00E11053">
        <w:rPr>
          <w:b/>
        </w:rPr>
        <w:t xml:space="preserve"> jargon. </w:t>
      </w:r>
      <w:r w:rsidR="00E11053">
        <w:rPr>
          <w:bCs/>
        </w:rPr>
        <w:t>Along with our publishing denominations, there are over 17 other denominations that use the Shine curriculum.</w:t>
      </w:r>
      <w:r>
        <w:rPr>
          <w:b/>
          <w:spacing w:val="-5"/>
        </w:rPr>
        <w:t xml:space="preserve"> </w:t>
      </w:r>
    </w:p>
    <w:p w14:paraId="1AB151C2" w14:textId="631225AF" w:rsidR="002505DE" w:rsidRDefault="00000000">
      <w:pPr>
        <w:pStyle w:val="ListParagraph"/>
        <w:numPr>
          <w:ilvl w:val="0"/>
          <w:numId w:val="1"/>
        </w:numPr>
        <w:tabs>
          <w:tab w:val="left" w:pos="839"/>
        </w:tabs>
        <w:spacing w:line="266" w:lineRule="exact"/>
        <w:ind w:left="839" w:hanging="359"/>
        <w:rPr>
          <w:rFonts w:ascii="Symbol" w:hAnsi="Symbol"/>
        </w:rPr>
      </w:pPr>
      <w:r>
        <w:rPr>
          <w:b/>
        </w:rPr>
        <w:t>Plan</w:t>
      </w:r>
      <w:r>
        <w:rPr>
          <w:b/>
          <w:spacing w:val="-5"/>
        </w:rPr>
        <w:t xml:space="preserve"> </w:t>
      </w:r>
      <w:r>
        <w:rPr>
          <w:b/>
        </w:rPr>
        <w:t>sessions</w:t>
      </w:r>
      <w:r>
        <w:rPr>
          <w:b/>
          <w:spacing w:val="-4"/>
        </w:rPr>
        <w:t xml:space="preserve"> </w:t>
      </w:r>
      <w:r>
        <w:rPr>
          <w:b/>
        </w:rPr>
        <w:t>so</w:t>
      </w:r>
      <w:r>
        <w:rPr>
          <w:b/>
          <w:spacing w:val="-2"/>
        </w:rPr>
        <w:t xml:space="preserve"> </w:t>
      </w:r>
      <w:r>
        <w:rPr>
          <w:b/>
        </w:rPr>
        <w:t>teacher</w:t>
      </w:r>
      <w:r>
        <w:rPr>
          <w:b/>
          <w:spacing w:val="-2"/>
        </w:rPr>
        <w:t xml:space="preserve"> </w:t>
      </w:r>
      <w:r>
        <w:rPr>
          <w:b/>
        </w:rPr>
        <w:t>preparation</w:t>
      </w:r>
      <w:r>
        <w:rPr>
          <w:b/>
          <w:spacing w:val="-5"/>
        </w:rPr>
        <w:t xml:space="preserve"> </w:t>
      </w:r>
      <w:r>
        <w:rPr>
          <w:b/>
        </w:rPr>
        <w:t>is</w:t>
      </w:r>
      <w:r>
        <w:rPr>
          <w:b/>
          <w:spacing w:val="-4"/>
        </w:rPr>
        <w:t xml:space="preserve"> </w:t>
      </w:r>
      <w:r>
        <w:rPr>
          <w:b/>
        </w:rPr>
        <w:t>generally</w:t>
      </w:r>
      <w:r w:rsidR="00E11053">
        <w:rPr>
          <w:b/>
        </w:rPr>
        <w:t xml:space="preserve"> less</w:t>
      </w:r>
      <w:r>
        <w:rPr>
          <w:b/>
          <w:spacing w:val="-2"/>
        </w:rPr>
        <w:t xml:space="preserve"> </w:t>
      </w:r>
      <w:r>
        <w:rPr>
          <w:b/>
          <w:color w:val="000000"/>
        </w:rPr>
        <w:t>than</w:t>
      </w:r>
      <w:r>
        <w:rPr>
          <w:b/>
          <w:color w:val="000000"/>
          <w:spacing w:val="-2"/>
        </w:rPr>
        <w:t xml:space="preserve"> </w:t>
      </w:r>
      <w:r>
        <w:rPr>
          <w:b/>
          <w:color w:val="000000"/>
        </w:rPr>
        <w:t>an</w:t>
      </w:r>
      <w:r>
        <w:rPr>
          <w:b/>
          <w:color w:val="000000"/>
          <w:spacing w:val="-2"/>
        </w:rPr>
        <w:t xml:space="preserve"> hour.</w:t>
      </w:r>
      <w:r w:rsidR="00E11053">
        <w:rPr>
          <w:b/>
          <w:color w:val="000000"/>
          <w:spacing w:val="-2"/>
        </w:rPr>
        <w:t xml:space="preserve"> </w:t>
      </w:r>
      <w:r w:rsidR="00E11053">
        <w:rPr>
          <w:bCs/>
          <w:color w:val="000000"/>
          <w:spacing w:val="-2"/>
        </w:rPr>
        <w:t>Avoid compl</w:t>
      </w:r>
      <w:r w:rsidR="006E53C0">
        <w:rPr>
          <w:bCs/>
          <w:color w:val="000000"/>
          <w:spacing w:val="-2"/>
        </w:rPr>
        <w:t>ex</w:t>
      </w:r>
      <w:r w:rsidR="00E11053">
        <w:rPr>
          <w:bCs/>
          <w:color w:val="000000"/>
          <w:spacing w:val="-2"/>
        </w:rPr>
        <w:t xml:space="preserve"> activities with many needed supplies or ones that are continued over multiple sessions.</w:t>
      </w:r>
    </w:p>
    <w:p w14:paraId="1F9A3C19" w14:textId="6C7CE203" w:rsidR="002505DE" w:rsidRDefault="00000000">
      <w:pPr>
        <w:pStyle w:val="ListParagraph"/>
        <w:numPr>
          <w:ilvl w:val="0"/>
          <w:numId w:val="1"/>
        </w:numPr>
        <w:tabs>
          <w:tab w:val="left" w:pos="840"/>
        </w:tabs>
        <w:ind w:right="689"/>
        <w:rPr>
          <w:rFonts w:ascii="Symbol" w:hAnsi="Symbol"/>
        </w:rPr>
      </w:pPr>
      <w:r>
        <w:rPr>
          <w:b/>
        </w:rPr>
        <w:t>Judge</w:t>
      </w:r>
      <w:r>
        <w:rPr>
          <w:b/>
          <w:spacing w:val="-2"/>
        </w:rPr>
        <w:t xml:space="preserve"> </w:t>
      </w:r>
      <w:r>
        <w:rPr>
          <w:b/>
        </w:rPr>
        <w:t>the</w:t>
      </w:r>
      <w:r>
        <w:rPr>
          <w:b/>
          <w:spacing w:val="-2"/>
        </w:rPr>
        <w:t xml:space="preserve"> </w:t>
      </w:r>
      <w:r>
        <w:rPr>
          <w:b/>
        </w:rPr>
        <w:t>length</w:t>
      </w:r>
      <w:r>
        <w:rPr>
          <w:b/>
          <w:spacing w:val="-2"/>
        </w:rPr>
        <w:t xml:space="preserve"> </w:t>
      </w:r>
      <w:r>
        <w:rPr>
          <w:b/>
        </w:rPr>
        <w:t>of</w:t>
      </w:r>
      <w:r>
        <w:rPr>
          <w:b/>
          <w:spacing w:val="-1"/>
        </w:rPr>
        <w:t xml:space="preserve"> </w:t>
      </w:r>
      <w:r>
        <w:rPr>
          <w:b/>
        </w:rPr>
        <w:t>the</w:t>
      </w:r>
      <w:r>
        <w:rPr>
          <w:b/>
          <w:spacing w:val="-2"/>
        </w:rPr>
        <w:t xml:space="preserve"> </w:t>
      </w:r>
      <w:r>
        <w:rPr>
          <w:b/>
        </w:rPr>
        <w:t>session.</w:t>
      </w:r>
      <w:r>
        <w:rPr>
          <w:b/>
          <w:spacing w:val="-5"/>
        </w:rPr>
        <w:t xml:space="preserve"> </w:t>
      </w:r>
      <w:r>
        <w:t>Expect</w:t>
      </w:r>
      <w:r>
        <w:rPr>
          <w:spacing w:val="-4"/>
        </w:rPr>
        <w:t xml:space="preserve"> </w:t>
      </w:r>
      <w:r>
        <w:t>that</w:t>
      </w:r>
      <w:r>
        <w:rPr>
          <w:spacing w:val="-1"/>
        </w:rPr>
        <w:t xml:space="preserve"> </w:t>
      </w:r>
      <w:r>
        <w:t>a</w:t>
      </w:r>
      <w:r>
        <w:rPr>
          <w:spacing w:val="-4"/>
        </w:rPr>
        <w:t xml:space="preserve"> </w:t>
      </w:r>
      <w:r>
        <w:t>typical</w:t>
      </w:r>
      <w:r>
        <w:rPr>
          <w:spacing w:val="-4"/>
        </w:rPr>
        <w:t xml:space="preserve"> </w:t>
      </w:r>
      <w:r>
        <w:t>session</w:t>
      </w:r>
      <w:r>
        <w:rPr>
          <w:spacing w:val="-2"/>
        </w:rPr>
        <w:t xml:space="preserve"> </w:t>
      </w:r>
      <w:r>
        <w:t>will</w:t>
      </w:r>
      <w:r>
        <w:rPr>
          <w:spacing w:val="-1"/>
        </w:rPr>
        <w:t xml:space="preserve"> </w:t>
      </w:r>
      <w:r>
        <w:t>last</w:t>
      </w:r>
      <w:r>
        <w:rPr>
          <w:spacing w:val="-4"/>
        </w:rPr>
        <w:t xml:space="preserve"> </w:t>
      </w:r>
      <w:r>
        <w:t>45–60</w:t>
      </w:r>
      <w:r>
        <w:rPr>
          <w:spacing w:val="-2"/>
        </w:rPr>
        <w:t xml:space="preserve"> </w:t>
      </w:r>
      <w:r>
        <w:t>minutes.</w:t>
      </w:r>
      <w:r>
        <w:rPr>
          <w:spacing w:val="-2"/>
        </w:rPr>
        <w:t xml:space="preserve"> </w:t>
      </w:r>
      <w:r>
        <w:t>Roughly speaking, allow 5–10 minutes for</w:t>
      </w:r>
      <w:r w:rsidR="008303C6">
        <w:t xml:space="preserve"> Connect,</w:t>
      </w:r>
      <w:r>
        <w:t xml:space="preserve"> </w:t>
      </w:r>
      <w:r>
        <w:rPr>
          <w:color w:val="000000"/>
        </w:rPr>
        <w:t>20–25 minutes for E</w:t>
      </w:r>
      <w:r w:rsidR="008303C6">
        <w:rPr>
          <w:color w:val="000000"/>
        </w:rPr>
        <w:t>ncounter</w:t>
      </w:r>
      <w:r>
        <w:rPr>
          <w:color w:val="000000"/>
        </w:rPr>
        <w:t>; 15–20 minutes for Explore; and 5 minutes for Bless.</w:t>
      </w:r>
    </w:p>
    <w:p w14:paraId="7B003C88" w14:textId="3D91704C" w:rsidR="002505DE" w:rsidRDefault="00000000">
      <w:pPr>
        <w:pStyle w:val="ListParagraph"/>
        <w:numPr>
          <w:ilvl w:val="0"/>
          <w:numId w:val="1"/>
        </w:numPr>
        <w:tabs>
          <w:tab w:val="left" w:pos="840"/>
        </w:tabs>
        <w:ind w:right="574"/>
        <w:rPr>
          <w:rFonts w:ascii="Symbol" w:hAnsi="Symbol"/>
        </w:rPr>
      </w:pPr>
      <w:r>
        <w:rPr>
          <w:b/>
        </w:rPr>
        <w:t>Think</w:t>
      </w:r>
      <w:r>
        <w:rPr>
          <w:b/>
          <w:spacing w:val="-2"/>
        </w:rPr>
        <w:t xml:space="preserve"> </w:t>
      </w:r>
      <w:r>
        <w:rPr>
          <w:b/>
        </w:rPr>
        <w:t>outside</w:t>
      </w:r>
      <w:r>
        <w:rPr>
          <w:b/>
          <w:spacing w:val="-4"/>
        </w:rPr>
        <w:t xml:space="preserve"> </w:t>
      </w:r>
      <w:r>
        <w:rPr>
          <w:b/>
        </w:rPr>
        <w:t>the</w:t>
      </w:r>
      <w:r>
        <w:rPr>
          <w:b/>
          <w:spacing w:val="-2"/>
        </w:rPr>
        <w:t xml:space="preserve"> </w:t>
      </w:r>
      <w:r>
        <w:rPr>
          <w:b/>
        </w:rPr>
        <w:t>box!</w:t>
      </w:r>
      <w:r>
        <w:rPr>
          <w:b/>
          <w:spacing w:val="-1"/>
        </w:rPr>
        <w:t xml:space="preserve"> </w:t>
      </w:r>
      <w:r>
        <w:t>Aim</w:t>
      </w:r>
      <w:r>
        <w:rPr>
          <w:spacing w:val="-6"/>
        </w:rPr>
        <w:t xml:space="preserve"> </w:t>
      </w:r>
      <w:r>
        <w:t>for</w:t>
      </w:r>
      <w:r>
        <w:rPr>
          <w:spacing w:val="-1"/>
        </w:rPr>
        <w:t xml:space="preserve"> </w:t>
      </w:r>
      <w:r>
        <w:t>engaging</w:t>
      </w:r>
      <w:r>
        <w:rPr>
          <w:spacing w:val="-4"/>
        </w:rPr>
        <w:t xml:space="preserve"> </w:t>
      </w:r>
      <w:r>
        <w:t>experiences</w:t>
      </w:r>
      <w:r>
        <w:rPr>
          <w:spacing w:val="-4"/>
        </w:rPr>
        <w:t xml:space="preserve"> </w:t>
      </w:r>
      <w:r>
        <w:t>that</w:t>
      </w:r>
      <w:r>
        <w:rPr>
          <w:spacing w:val="-1"/>
        </w:rPr>
        <w:t xml:space="preserve"> </w:t>
      </w:r>
      <w:r>
        <w:t>will</w:t>
      </w:r>
      <w:r>
        <w:rPr>
          <w:spacing w:val="-1"/>
        </w:rPr>
        <w:t xml:space="preserve"> </w:t>
      </w:r>
      <w:r>
        <w:t>nurture</w:t>
      </w:r>
      <w:r>
        <w:rPr>
          <w:spacing w:val="-4"/>
        </w:rPr>
        <w:t xml:space="preserve"> </w:t>
      </w:r>
      <w:r>
        <w:t>children’s</w:t>
      </w:r>
      <w:r>
        <w:rPr>
          <w:spacing w:val="-4"/>
        </w:rPr>
        <w:t xml:space="preserve"> </w:t>
      </w:r>
      <w:r>
        <w:t>growing</w:t>
      </w:r>
      <w:r>
        <w:rPr>
          <w:spacing w:val="-4"/>
        </w:rPr>
        <w:t xml:space="preserve"> </w:t>
      </w:r>
      <w:r>
        <w:t xml:space="preserve">faith. Avoid activities that seem overly school-like. </w:t>
      </w:r>
      <w:r w:rsidR="00A45F37">
        <w:t>Research learning modalities and how they can help</w:t>
      </w:r>
      <w:r w:rsidR="00E11053">
        <w:t xml:space="preserve"> teachers meet the needs of a variety of children.</w:t>
      </w:r>
      <w:r w:rsidR="00A45F37">
        <w:t xml:space="preserve"> </w:t>
      </w:r>
      <w:r>
        <w:rPr>
          <w:color w:val="000000"/>
        </w:rPr>
        <w:t>Come up with fresh options for familiar stories and new twists on overused ideas.</w:t>
      </w:r>
    </w:p>
    <w:p w14:paraId="531F291D" w14:textId="77777777" w:rsidR="002505DE" w:rsidRDefault="002505DE">
      <w:pPr>
        <w:pStyle w:val="BodyText"/>
        <w:spacing w:before="1"/>
        <w:ind w:left="0" w:firstLine="0"/>
      </w:pPr>
    </w:p>
    <w:p w14:paraId="6D79132D" w14:textId="77777777" w:rsidR="002505DE" w:rsidRDefault="00000000">
      <w:pPr>
        <w:spacing w:before="1" w:line="252" w:lineRule="exact"/>
        <w:ind w:left="120"/>
        <w:rPr>
          <w:b/>
          <w:i/>
        </w:rPr>
      </w:pPr>
      <w:r>
        <w:rPr>
          <w:b/>
          <w:i/>
        </w:rPr>
        <w:t>Write</w:t>
      </w:r>
      <w:r>
        <w:rPr>
          <w:b/>
          <w:i/>
          <w:spacing w:val="-1"/>
        </w:rPr>
        <w:t xml:space="preserve"> </w:t>
      </w:r>
      <w:r>
        <w:rPr>
          <w:b/>
          <w:i/>
        </w:rPr>
        <w:t>with</w:t>
      </w:r>
      <w:r>
        <w:rPr>
          <w:b/>
          <w:i/>
          <w:spacing w:val="-1"/>
        </w:rPr>
        <w:t xml:space="preserve"> </w:t>
      </w:r>
      <w:r>
        <w:rPr>
          <w:b/>
          <w:i/>
        </w:rPr>
        <w:t>a</w:t>
      </w:r>
      <w:r>
        <w:rPr>
          <w:b/>
          <w:i/>
          <w:spacing w:val="-3"/>
        </w:rPr>
        <w:t xml:space="preserve"> </w:t>
      </w:r>
      <w:r>
        <w:rPr>
          <w:b/>
          <w:i/>
        </w:rPr>
        <w:t>lens</w:t>
      </w:r>
      <w:r>
        <w:rPr>
          <w:b/>
          <w:i/>
          <w:spacing w:val="-1"/>
        </w:rPr>
        <w:t xml:space="preserve"> </w:t>
      </w:r>
      <w:r>
        <w:rPr>
          <w:b/>
          <w:i/>
        </w:rPr>
        <w:t>of</w:t>
      </w:r>
      <w:r>
        <w:rPr>
          <w:b/>
          <w:i/>
          <w:spacing w:val="-2"/>
        </w:rPr>
        <w:t xml:space="preserve"> awareness.</w:t>
      </w:r>
    </w:p>
    <w:p w14:paraId="58E196CA" w14:textId="3AC70C79" w:rsidR="002505DE" w:rsidRDefault="00000000">
      <w:pPr>
        <w:pStyle w:val="ListParagraph"/>
        <w:numPr>
          <w:ilvl w:val="0"/>
          <w:numId w:val="1"/>
        </w:numPr>
        <w:tabs>
          <w:tab w:val="left" w:pos="839"/>
        </w:tabs>
        <w:spacing w:line="266" w:lineRule="exact"/>
        <w:ind w:left="839"/>
        <w:rPr>
          <w:rFonts w:ascii="Symbol" w:hAnsi="Symbol"/>
        </w:rPr>
      </w:pPr>
      <w:r>
        <w:rPr>
          <w:b/>
        </w:rPr>
        <w:t>Demonstrate</w:t>
      </w:r>
      <w:r>
        <w:rPr>
          <w:b/>
          <w:spacing w:val="-7"/>
        </w:rPr>
        <w:t xml:space="preserve"> </w:t>
      </w:r>
      <w:r w:rsidR="00E11053">
        <w:rPr>
          <w:b/>
          <w:spacing w:val="-7"/>
        </w:rPr>
        <w:t xml:space="preserve">an </w:t>
      </w:r>
      <w:r w:rsidR="006E53C0" w:rsidRPr="006E53C0">
        <w:rPr>
          <w:b/>
          <w:spacing w:val="-7"/>
        </w:rPr>
        <w:t>awareness of the racial and cultural diversity that exists within churches and communities.</w:t>
      </w:r>
      <w:r w:rsidR="006E53C0">
        <w:rPr>
          <w:b/>
          <w:spacing w:val="-7"/>
        </w:rPr>
        <w:t xml:space="preserve"> </w:t>
      </w:r>
    </w:p>
    <w:p w14:paraId="61629D85" w14:textId="1D313887" w:rsidR="002505DE" w:rsidRDefault="00000000">
      <w:pPr>
        <w:pStyle w:val="ListParagraph"/>
        <w:numPr>
          <w:ilvl w:val="0"/>
          <w:numId w:val="1"/>
        </w:numPr>
        <w:tabs>
          <w:tab w:val="left" w:pos="839"/>
        </w:tabs>
        <w:ind w:left="839" w:right="529"/>
        <w:rPr>
          <w:rFonts w:ascii="Symbol" w:hAnsi="Symbol"/>
        </w:rPr>
      </w:pPr>
      <w:r>
        <w:rPr>
          <w:b/>
        </w:rPr>
        <w:t>Be</w:t>
      </w:r>
      <w:r>
        <w:rPr>
          <w:b/>
          <w:spacing w:val="-1"/>
        </w:rPr>
        <w:t xml:space="preserve"> </w:t>
      </w:r>
      <w:r>
        <w:rPr>
          <w:b/>
        </w:rPr>
        <w:t>sensitive</w:t>
      </w:r>
      <w:r>
        <w:rPr>
          <w:b/>
          <w:spacing w:val="-1"/>
        </w:rPr>
        <w:t xml:space="preserve"> </w:t>
      </w:r>
      <w:r>
        <w:rPr>
          <w:b/>
        </w:rPr>
        <w:t xml:space="preserve">to </w:t>
      </w:r>
      <w:r w:rsidR="00B51DB5">
        <w:rPr>
          <w:b/>
        </w:rPr>
        <w:t xml:space="preserve">differing abilities and circumstances among children and youth. </w:t>
      </w:r>
      <w:r w:rsidR="00B51DB5">
        <w:rPr>
          <w:color w:val="000000"/>
        </w:rPr>
        <w:t>From the start, design learning activities that are accessible for a wide variety of learners.</w:t>
      </w:r>
      <w:r>
        <w:rPr>
          <w:color w:val="000000"/>
          <w:spacing w:val="-3"/>
        </w:rPr>
        <w:t xml:space="preserve"> </w:t>
      </w:r>
      <w:r>
        <w:rPr>
          <w:color w:val="000000"/>
        </w:rPr>
        <w:t>Do</w:t>
      </w:r>
      <w:r>
        <w:rPr>
          <w:color w:val="000000"/>
          <w:spacing w:val="-3"/>
        </w:rPr>
        <w:t xml:space="preserve"> </w:t>
      </w:r>
      <w:r>
        <w:rPr>
          <w:color w:val="000000"/>
        </w:rPr>
        <w:t>not</w:t>
      </w:r>
      <w:r>
        <w:rPr>
          <w:color w:val="000000"/>
          <w:spacing w:val="-2"/>
        </w:rPr>
        <w:t xml:space="preserve"> </w:t>
      </w:r>
      <w:r>
        <w:rPr>
          <w:color w:val="000000"/>
        </w:rPr>
        <w:t>assume</w:t>
      </w:r>
      <w:r>
        <w:rPr>
          <w:color w:val="000000"/>
          <w:spacing w:val="-3"/>
        </w:rPr>
        <w:t xml:space="preserve"> </w:t>
      </w:r>
      <w:r>
        <w:rPr>
          <w:color w:val="000000"/>
        </w:rPr>
        <w:t>all</w:t>
      </w:r>
      <w:r>
        <w:rPr>
          <w:color w:val="000000"/>
          <w:spacing w:val="-2"/>
        </w:rPr>
        <w:t xml:space="preserve"> </w:t>
      </w:r>
      <w:r>
        <w:rPr>
          <w:color w:val="000000"/>
        </w:rPr>
        <w:t>families are composed of a mother, a father, and more than one child. Explain idiomatic language and cultural references.</w:t>
      </w:r>
    </w:p>
    <w:p w14:paraId="1F41E4DD" w14:textId="419409BE" w:rsidR="002505DE" w:rsidRDefault="00000000">
      <w:pPr>
        <w:pStyle w:val="ListParagraph"/>
        <w:numPr>
          <w:ilvl w:val="0"/>
          <w:numId w:val="1"/>
        </w:numPr>
        <w:tabs>
          <w:tab w:val="left" w:pos="839"/>
        </w:tabs>
        <w:ind w:left="839" w:right="961"/>
        <w:jc w:val="both"/>
        <w:rPr>
          <w:rFonts w:ascii="Symbol" w:hAnsi="Symbol"/>
        </w:rPr>
      </w:pPr>
      <w:r>
        <w:rPr>
          <w:b/>
        </w:rPr>
        <w:t>Display</w:t>
      </w:r>
      <w:r>
        <w:rPr>
          <w:b/>
          <w:spacing w:val="-1"/>
        </w:rPr>
        <w:t xml:space="preserve"> </w:t>
      </w:r>
      <w:r>
        <w:rPr>
          <w:b/>
        </w:rPr>
        <w:t>awareness</w:t>
      </w:r>
      <w:r>
        <w:rPr>
          <w:b/>
          <w:spacing w:val="-3"/>
        </w:rPr>
        <w:t xml:space="preserve"> </w:t>
      </w:r>
      <w:r>
        <w:rPr>
          <w:b/>
        </w:rPr>
        <w:t>of regional diversity.</w:t>
      </w:r>
      <w:r>
        <w:rPr>
          <w:b/>
          <w:spacing w:val="-4"/>
        </w:rPr>
        <w:t xml:space="preserve"> </w:t>
      </w:r>
      <w:r>
        <w:t>This</w:t>
      </w:r>
      <w:r>
        <w:rPr>
          <w:spacing w:val="-1"/>
        </w:rPr>
        <w:t xml:space="preserve"> </w:t>
      </w:r>
      <w:r>
        <w:t>curriculum</w:t>
      </w:r>
      <w:r>
        <w:rPr>
          <w:spacing w:val="-5"/>
        </w:rPr>
        <w:t xml:space="preserve"> </w:t>
      </w:r>
      <w:r>
        <w:t>is</w:t>
      </w:r>
      <w:r>
        <w:rPr>
          <w:spacing w:val="-1"/>
        </w:rPr>
        <w:t xml:space="preserve"> </w:t>
      </w:r>
      <w:r>
        <w:t>used</w:t>
      </w:r>
      <w:r>
        <w:rPr>
          <w:spacing w:val="-1"/>
        </w:rPr>
        <w:t xml:space="preserve"> </w:t>
      </w:r>
      <w:r>
        <w:t>in</w:t>
      </w:r>
      <w:r>
        <w:rPr>
          <w:spacing w:val="-1"/>
        </w:rPr>
        <w:t xml:space="preserve"> </w:t>
      </w:r>
      <w:r>
        <w:t>Canada</w:t>
      </w:r>
      <w:r>
        <w:rPr>
          <w:spacing w:val="-3"/>
        </w:rPr>
        <w:t xml:space="preserve"> </w:t>
      </w:r>
      <w:r>
        <w:t>and</w:t>
      </w:r>
      <w:r>
        <w:rPr>
          <w:spacing w:val="-3"/>
        </w:rPr>
        <w:t xml:space="preserve"> </w:t>
      </w:r>
      <w:r>
        <w:t>the</w:t>
      </w:r>
      <w:r>
        <w:rPr>
          <w:spacing w:val="-1"/>
        </w:rPr>
        <w:t xml:space="preserve"> </w:t>
      </w:r>
      <w:r>
        <w:t>United States.</w:t>
      </w:r>
      <w:r>
        <w:rPr>
          <w:spacing w:val="-5"/>
        </w:rPr>
        <w:t xml:space="preserve"> </w:t>
      </w:r>
      <w:r>
        <w:t>Measurements</w:t>
      </w:r>
      <w:r>
        <w:rPr>
          <w:spacing w:val="-3"/>
        </w:rPr>
        <w:t xml:space="preserve"> </w:t>
      </w:r>
      <w:r>
        <w:t>are</w:t>
      </w:r>
      <w:r>
        <w:rPr>
          <w:spacing w:val="-3"/>
        </w:rPr>
        <w:t xml:space="preserve"> </w:t>
      </w:r>
      <w:r>
        <w:t>given</w:t>
      </w:r>
      <w:r>
        <w:rPr>
          <w:spacing w:val="-3"/>
        </w:rPr>
        <w:t xml:space="preserve"> </w:t>
      </w:r>
      <w:r>
        <w:t>in</w:t>
      </w:r>
      <w:r>
        <w:rPr>
          <w:spacing w:val="-3"/>
        </w:rPr>
        <w:t xml:space="preserve"> </w:t>
      </w:r>
      <w:r>
        <w:t>both</w:t>
      </w:r>
      <w:r>
        <w:rPr>
          <w:spacing w:val="-3"/>
        </w:rPr>
        <w:t xml:space="preserve"> </w:t>
      </w:r>
      <w:r>
        <w:t>standard</w:t>
      </w:r>
      <w:r>
        <w:rPr>
          <w:spacing w:val="-3"/>
        </w:rPr>
        <w:t xml:space="preserve"> </w:t>
      </w:r>
      <w:r>
        <w:t>and</w:t>
      </w:r>
      <w:r>
        <w:rPr>
          <w:spacing w:val="-3"/>
        </w:rPr>
        <w:t xml:space="preserve"> </w:t>
      </w:r>
      <w:r>
        <w:t>metric</w:t>
      </w:r>
      <w:r>
        <w:rPr>
          <w:spacing w:val="-5"/>
        </w:rPr>
        <w:t xml:space="preserve"> </w:t>
      </w:r>
      <w:r>
        <w:t>systems</w:t>
      </w:r>
      <w:r>
        <w:rPr>
          <w:spacing w:val="-3"/>
        </w:rPr>
        <w:t xml:space="preserve"> </w:t>
      </w:r>
      <w:r>
        <w:t>(1</w:t>
      </w:r>
      <w:r>
        <w:rPr>
          <w:spacing w:val="-3"/>
        </w:rPr>
        <w:t xml:space="preserve"> </w:t>
      </w:r>
      <w:r w:rsidR="00EB3B00">
        <w:t xml:space="preserve">cup </w:t>
      </w:r>
      <w:r>
        <w:t>/</w:t>
      </w:r>
      <w:r>
        <w:rPr>
          <w:spacing w:val="-2"/>
        </w:rPr>
        <w:t xml:space="preserve"> </w:t>
      </w:r>
      <w:r>
        <w:t>250</w:t>
      </w:r>
      <w:r>
        <w:rPr>
          <w:spacing w:val="-3"/>
        </w:rPr>
        <w:t xml:space="preserve"> </w:t>
      </w:r>
      <w:r>
        <w:t>ml).</w:t>
      </w:r>
      <w:r>
        <w:rPr>
          <w:spacing w:val="-3"/>
        </w:rPr>
        <w:t xml:space="preserve"> </w:t>
      </w:r>
      <w:r>
        <w:t>Material should be relevant to both urban and rural churches.</w:t>
      </w:r>
    </w:p>
    <w:p w14:paraId="3DF5BB31" w14:textId="24111F4F" w:rsidR="002505DE" w:rsidRDefault="00000000">
      <w:pPr>
        <w:pStyle w:val="ListParagraph"/>
        <w:numPr>
          <w:ilvl w:val="0"/>
          <w:numId w:val="1"/>
        </w:numPr>
        <w:tabs>
          <w:tab w:val="left" w:pos="839"/>
        </w:tabs>
        <w:spacing w:line="237" w:lineRule="auto"/>
        <w:ind w:left="839" w:right="682"/>
        <w:rPr>
          <w:rFonts w:ascii="Symbol" w:hAnsi="Symbol"/>
          <w:sz w:val="24"/>
        </w:rPr>
      </w:pPr>
      <w:r>
        <w:rPr>
          <w:b/>
        </w:rPr>
        <w:t>Use rich and balanced God language</w:t>
      </w:r>
      <w:r>
        <w:t xml:space="preserve">. Convey the fullness of God in the language you use. </w:t>
      </w:r>
      <w:r w:rsidR="00E11053">
        <w:t>Shine a</w:t>
      </w:r>
      <w:r>
        <w:t>void</w:t>
      </w:r>
      <w:r w:rsidR="00E11053">
        <w:t>s</w:t>
      </w:r>
      <w:r>
        <w:rPr>
          <w:spacing w:val="-3"/>
        </w:rPr>
        <w:t xml:space="preserve"> </w:t>
      </w:r>
      <w:r>
        <w:t>gendered</w:t>
      </w:r>
      <w:r>
        <w:rPr>
          <w:spacing w:val="-3"/>
        </w:rPr>
        <w:t xml:space="preserve"> </w:t>
      </w:r>
      <w:r>
        <w:t>pronouns</w:t>
      </w:r>
      <w:r>
        <w:rPr>
          <w:spacing w:val="-3"/>
        </w:rPr>
        <w:t xml:space="preserve"> </w:t>
      </w:r>
      <w:r>
        <w:t>for</w:t>
      </w:r>
      <w:r>
        <w:rPr>
          <w:spacing w:val="-2"/>
        </w:rPr>
        <w:t xml:space="preserve"> </w:t>
      </w:r>
      <w:r>
        <w:t>God</w:t>
      </w:r>
      <w:r w:rsidR="00E11053">
        <w:t xml:space="preserve"> whenever possible.</w:t>
      </w:r>
    </w:p>
    <w:sectPr w:rsidR="002505DE" w:rsidSect="002225AF">
      <w:headerReference w:type="even" r:id="rId8"/>
      <w:headerReference w:type="default" r:id="rId9"/>
      <w:footerReference w:type="even" r:id="rId10"/>
      <w:footerReference w:type="default" r:id="rId11"/>
      <w:headerReference w:type="first" r:id="rId12"/>
      <w:footerReference w:type="first" r:id="rId13"/>
      <w:type w:val="continuous"/>
      <w:pgSz w:w="12240" w:h="15840"/>
      <w:pgMar w:top="1260" w:right="960" w:bottom="880" w:left="1320" w:header="0" w:footer="6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0F880" w14:textId="77777777" w:rsidR="00CE6AE9" w:rsidRDefault="00CE6AE9">
      <w:r>
        <w:separator/>
      </w:r>
    </w:p>
  </w:endnote>
  <w:endnote w:type="continuationSeparator" w:id="0">
    <w:p w14:paraId="59C1859F" w14:textId="77777777" w:rsidR="00CE6AE9" w:rsidRDefault="00CE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E713" w14:textId="77777777" w:rsidR="00EB3B00" w:rsidRDefault="00EB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0DF6" w14:textId="77777777" w:rsidR="002505DE" w:rsidRDefault="00000000">
    <w:pPr>
      <w:pStyle w:val="BodyText"/>
      <w:spacing w:line="14" w:lineRule="auto"/>
      <w:ind w:left="0" w:firstLine="0"/>
      <w:rPr>
        <w:sz w:val="20"/>
      </w:rPr>
    </w:pPr>
    <w:r>
      <w:rPr>
        <w:noProof/>
      </w:rPr>
      <mc:AlternateContent>
        <mc:Choice Requires="wps">
          <w:drawing>
            <wp:anchor distT="0" distB="0" distL="0" distR="0" simplePos="0" relativeHeight="251657216" behindDoc="1" locked="0" layoutInCell="1" allowOverlap="1" wp14:anchorId="2B3F5575" wp14:editId="5817F562">
              <wp:simplePos x="0" y="0"/>
              <wp:positionH relativeFrom="page">
                <wp:posOffset>899160</wp:posOffset>
              </wp:positionH>
              <wp:positionV relativeFrom="page">
                <wp:posOffset>9486900</wp:posOffset>
              </wp:positionV>
              <wp:extent cx="603885" cy="228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 cy="228600"/>
                      </a:xfrm>
                      <a:prstGeom prst="rect">
                        <a:avLst/>
                      </a:prstGeom>
                    </wps:spPr>
                    <wps:txbx>
                      <w:txbxContent>
                        <w:p w14:paraId="34168F28" w14:textId="698FE7AB" w:rsidR="002505DE" w:rsidRDefault="00000000">
                          <w:pPr>
                            <w:spacing w:line="178" w:lineRule="exact"/>
                            <w:ind w:left="20"/>
                            <w:rPr>
                              <w:rFonts w:ascii="Arial"/>
                              <w:sz w:val="16"/>
                            </w:rPr>
                          </w:pPr>
                          <w:r>
                            <w:rPr>
                              <w:rFonts w:ascii="Arial"/>
                              <w:sz w:val="16"/>
                            </w:rPr>
                            <w:t>Rev.</w:t>
                          </w:r>
                          <w:r>
                            <w:rPr>
                              <w:rFonts w:ascii="Arial"/>
                              <w:spacing w:val="-4"/>
                              <w:sz w:val="16"/>
                            </w:rPr>
                            <w:t xml:space="preserve"> </w:t>
                          </w:r>
                          <w:r w:rsidR="00EB3B00">
                            <w:rPr>
                              <w:rFonts w:ascii="Arial"/>
                              <w:spacing w:val="-2"/>
                              <w:sz w:val="16"/>
                            </w:rPr>
                            <w:t>5/9/25</w:t>
                          </w:r>
                        </w:p>
                      </w:txbxContent>
                    </wps:txbx>
                    <wps:bodyPr wrap="square" lIns="0" tIns="0" rIns="0" bIns="0" rtlCol="0">
                      <a:noAutofit/>
                    </wps:bodyPr>
                  </wps:wsp>
                </a:graphicData>
              </a:graphic>
              <wp14:sizeRelV relativeFrom="margin">
                <wp14:pctHeight>0</wp14:pctHeight>
              </wp14:sizeRelV>
            </wp:anchor>
          </w:drawing>
        </mc:Choice>
        <mc:Fallback>
          <w:pict>
            <v:shapetype w14:anchorId="2B3F5575" id="_x0000_t202" coordsize="21600,21600" o:spt="202" path="m,l,21600r21600,l21600,xe">
              <v:stroke joinstyle="miter"/>
              <v:path gradientshapeok="t" o:connecttype="rect"/>
            </v:shapetype>
            <v:shape id="Textbox 1" o:spid="_x0000_s1026" type="#_x0000_t202" style="position:absolute;margin-left:70.8pt;margin-top:747pt;width:47.55pt;height:18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" filled="f" stroked="f">
              <v:textbox inset="0,0,0,0">
                <w:txbxContent>
                  <w:p w14:paraId="34168F28" w14:textId="698FE7AB" w:rsidR="002505DE" w:rsidRDefault="00000000">
                    <w:pPr>
                      <w:spacing w:line="178" w:lineRule="exact"/>
                      <w:ind w:left="20"/>
                      <w:rPr>
                        <w:rFonts w:ascii="Arial"/>
                        <w:sz w:val="16"/>
                      </w:rPr>
                    </w:pPr>
                    <w:r>
                      <w:rPr>
                        <w:rFonts w:ascii="Arial"/>
                        <w:sz w:val="16"/>
                      </w:rPr>
                      <w:t>Rev.</w:t>
                    </w:r>
                    <w:r>
                      <w:rPr>
                        <w:rFonts w:ascii="Arial"/>
                        <w:spacing w:val="-4"/>
                        <w:sz w:val="16"/>
                      </w:rPr>
                      <w:t xml:space="preserve"> </w:t>
                    </w:r>
                    <w:r w:rsidR="00EB3B00">
                      <w:rPr>
                        <w:rFonts w:ascii="Arial"/>
                        <w:spacing w:val="-2"/>
                        <w:sz w:val="16"/>
                      </w:rPr>
                      <w:t>5/9/25</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66A1854" wp14:editId="7F340DC0">
              <wp:simplePos x="0" y="0"/>
              <wp:positionH relativeFrom="page">
                <wp:posOffset>6877301</wp:posOffset>
              </wp:positionH>
              <wp:positionV relativeFrom="page">
                <wp:posOffset>9485513</wp:posOffset>
              </wp:positionV>
              <wp:extent cx="337185"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27635"/>
                      </a:xfrm>
                      <a:prstGeom prst="rect">
                        <a:avLst/>
                      </a:prstGeom>
                    </wps:spPr>
                    <wps:txbx>
                      <w:txbxContent>
                        <w:p w14:paraId="77339C62" w14:textId="77777777" w:rsidR="002505DE" w:rsidRDefault="00000000">
                          <w:pPr>
                            <w:spacing w:line="178" w:lineRule="exact"/>
                            <w:ind w:left="20"/>
                            <w:rPr>
                              <w:rFonts w:ascii="Arial"/>
                              <w:sz w:val="16"/>
                            </w:rPr>
                          </w:pPr>
                          <w:r>
                            <w:rPr>
                              <w:rFonts w:ascii="Arial"/>
                              <w:sz w:val="16"/>
                            </w:rPr>
                            <w:t>page</w:t>
                          </w:r>
                          <w:r>
                            <w:rPr>
                              <w:rFonts w:ascii="Arial"/>
                              <w:spacing w:val="-3"/>
                              <w:sz w:val="16"/>
                            </w:rPr>
                            <w:t xml:space="preserve"> </w:t>
                          </w:r>
                          <w:r>
                            <w:rPr>
                              <w:rFonts w:ascii="Arial"/>
                              <w:spacing w:val="-10"/>
                              <w:sz w:val="16"/>
                            </w:rPr>
                            <w:t>1</w:t>
                          </w:r>
                        </w:p>
                      </w:txbxContent>
                    </wps:txbx>
                    <wps:bodyPr wrap="square" lIns="0" tIns="0" rIns="0" bIns="0" rtlCol="0">
                      <a:noAutofit/>
                    </wps:bodyPr>
                  </wps:wsp>
                </a:graphicData>
              </a:graphic>
            </wp:anchor>
          </w:drawing>
        </mc:Choice>
        <mc:Fallback>
          <w:pict>
            <v:shape w14:anchorId="166A1854" id="Textbox 2" o:spid="_x0000_s1027" type="#_x0000_t202" style="position:absolute;margin-left:541.5pt;margin-top:746.9pt;width:26.55pt;height:10.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" filled="f" stroked="f">
              <v:textbox inset="0,0,0,0">
                <w:txbxContent>
                  <w:p w14:paraId="77339C62" w14:textId="77777777" w:rsidR="002505DE" w:rsidRDefault="00000000">
                    <w:pPr>
                      <w:spacing w:line="178" w:lineRule="exact"/>
                      <w:ind w:left="20"/>
                      <w:rPr>
                        <w:rFonts w:ascii="Arial"/>
                        <w:sz w:val="16"/>
                      </w:rPr>
                    </w:pPr>
                    <w:r>
                      <w:rPr>
                        <w:rFonts w:ascii="Arial"/>
                        <w:sz w:val="16"/>
                      </w:rPr>
                      <w:t>page</w:t>
                    </w:r>
                    <w:r>
                      <w:rPr>
                        <w:rFonts w:ascii="Arial"/>
                        <w:spacing w:val="-3"/>
                        <w:sz w:val="16"/>
                      </w:rPr>
                      <w:t xml:space="preserve"> </w:t>
                    </w:r>
                    <w:r>
                      <w:rPr>
                        <w:rFonts w:ascii="Arial"/>
                        <w:spacing w:val="-10"/>
                        <w:sz w:val="16"/>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446B" w14:textId="77777777" w:rsidR="00EB3B00" w:rsidRDefault="00EB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8B63" w14:textId="77777777" w:rsidR="00CE6AE9" w:rsidRDefault="00CE6AE9">
      <w:r>
        <w:separator/>
      </w:r>
    </w:p>
  </w:footnote>
  <w:footnote w:type="continuationSeparator" w:id="0">
    <w:p w14:paraId="5380D043" w14:textId="77777777" w:rsidR="00CE6AE9" w:rsidRDefault="00CE6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6778" w14:textId="77777777" w:rsidR="00EB3B00" w:rsidRDefault="00EB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65064" w14:textId="77777777" w:rsidR="00EB3B00" w:rsidRDefault="00EB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1275" w14:textId="77777777" w:rsidR="00EB3B00" w:rsidRDefault="00EB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E475D"/>
    <w:multiLevelType w:val="hybridMultilevel"/>
    <w:tmpl w:val="F2B0E78C"/>
    <w:lvl w:ilvl="0" w:tplc="67ACA6BE">
      <w:numFmt w:val="bullet"/>
      <w:lvlText w:val=""/>
      <w:lvlJc w:val="left"/>
      <w:pPr>
        <w:ind w:left="840" w:hanging="360"/>
      </w:pPr>
      <w:rPr>
        <w:rFonts w:ascii="Symbol" w:eastAsia="Symbol" w:hAnsi="Symbol" w:cs="Symbol" w:hint="default"/>
        <w:spacing w:val="0"/>
        <w:w w:val="100"/>
        <w:lang w:val="en-US" w:eastAsia="en-US" w:bidi="ar-SA"/>
      </w:rPr>
    </w:lvl>
    <w:lvl w:ilvl="1" w:tplc="4F5857C2">
      <w:numFmt w:val="bullet"/>
      <w:lvlText w:val="•"/>
      <w:lvlJc w:val="left"/>
      <w:pPr>
        <w:ind w:left="1752" w:hanging="360"/>
      </w:pPr>
      <w:rPr>
        <w:rFonts w:hint="default"/>
        <w:lang w:val="en-US" w:eastAsia="en-US" w:bidi="ar-SA"/>
      </w:rPr>
    </w:lvl>
    <w:lvl w:ilvl="2" w:tplc="0654098E">
      <w:numFmt w:val="bullet"/>
      <w:lvlText w:val="•"/>
      <w:lvlJc w:val="left"/>
      <w:pPr>
        <w:ind w:left="2664" w:hanging="360"/>
      </w:pPr>
      <w:rPr>
        <w:rFonts w:hint="default"/>
        <w:lang w:val="en-US" w:eastAsia="en-US" w:bidi="ar-SA"/>
      </w:rPr>
    </w:lvl>
    <w:lvl w:ilvl="3" w:tplc="E342F30A">
      <w:numFmt w:val="bullet"/>
      <w:lvlText w:val="•"/>
      <w:lvlJc w:val="left"/>
      <w:pPr>
        <w:ind w:left="3576" w:hanging="360"/>
      </w:pPr>
      <w:rPr>
        <w:rFonts w:hint="default"/>
        <w:lang w:val="en-US" w:eastAsia="en-US" w:bidi="ar-SA"/>
      </w:rPr>
    </w:lvl>
    <w:lvl w:ilvl="4" w:tplc="92487E0E">
      <w:numFmt w:val="bullet"/>
      <w:lvlText w:val="•"/>
      <w:lvlJc w:val="left"/>
      <w:pPr>
        <w:ind w:left="4488" w:hanging="360"/>
      </w:pPr>
      <w:rPr>
        <w:rFonts w:hint="default"/>
        <w:lang w:val="en-US" w:eastAsia="en-US" w:bidi="ar-SA"/>
      </w:rPr>
    </w:lvl>
    <w:lvl w:ilvl="5" w:tplc="75883E52">
      <w:numFmt w:val="bullet"/>
      <w:lvlText w:val="•"/>
      <w:lvlJc w:val="left"/>
      <w:pPr>
        <w:ind w:left="5400" w:hanging="360"/>
      </w:pPr>
      <w:rPr>
        <w:rFonts w:hint="default"/>
        <w:lang w:val="en-US" w:eastAsia="en-US" w:bidi="ar-SA"/>
      </w:rPr>
    </w:lvl>
    <w:lvl w:ilvl="6" w:tplc="5F1A0168">
      <w:numFmt w:val="bullet"/>
      <w:lvlText w:val="•"/>
      <w:lvlJc w:val="left"/>
      <w:pPr>
        <w:ind w:left="6312" w:hanging="360"/>
      </w:pPr>
      <w:rPr>
        <w:rFonts w:hint="default"/>
        <w:lang w:val="en-US" w:eastAsia="en-US" w:bidi="ar-SA"/>
      </w:rPr>
    </w:lvl>
    <w:lvl w:ilvl="7" w:tplc="4588CCD6">
      <w:numFmt w:val="bullet"/>
      <w:lvlText w:val="•"/>
      <w:lvlJc w:val="left"/>
      <w:pPr>
        <w:ind w:left="7224" w:hanging="360"/>
      </w:pPr>
      <w:rPr>
        <w:rFonts w:hint="default"/>
        <w:lang w:val="en-US" w:eastAsia="en-US" w:bidi="ar-SA"/>
      </w:rPr>
    </w:lvl>
    <w:lvl w:ilvl="8" w:tplc="D2C0A866">
      <w:numFmt w:val="bullet"/>
      <w:lvlText w:val="•"/>
      <w:lvlJc w:val="left"/>
      <w:pPr>
        <w:ind w:left="8136" w:hanging="360"/>
      </w:pPr>
      <w:rPr>
        <w:rFonts w:hint="default"/>
        <w:lang w:val="en-US" w:eastAsia="en-US" w:bidi="ar-SA"/>
      </w:rPr>
    </w:lvl>
  </w:abstractNum>
  <w:num w:numId="1" w16cid:durableId="209750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05DE"/>
    <w:rsid w:val="002225AF"/>
    <w:rsid w:val="002505DE"/>
    <w:rsid w:val="0032637F"/>
    <w:rsid w:val="004453AE"/>
    <w:rsid w:val="006E53C0"/>
    <w:rsid w:val="008303C6"/>
    <w:rsid w:val="00A45F37"/>
    <w:rsid w:val="00B51DB5"/>
    <w:rsid w:val="00BA65D7"/>
    <w:rsid w:val="00CE6AE9"/>
    <w:rsid w:val="00D74BC9"/>
    <w:rsid w:val="00E11053"/>
    <w:rsid w:val="00EA3662"/>
    <w:rsid w:val="00EB3B00"/>
    <w:rsid w:val="00F3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C9B1A"/>
  <w15:docId w15:val="{6702B76C-ED33-42C4-9778-7B613236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style>
  <w:style w:type="paragraph" w:styleId="Title">
    <w:name w:val="Title"/>
    <w:basedOn w:val="Normal"/>
    <w:uiPriority w:val="10"/>
    <w:qFormat/>
    <w:pPr>
      <w:spacing w:before="96"/>
      <w:ind w:right="30"/>
      <w:jc w:val="center"/>
    </w:pPr>
    <w:rPr>
      <w:rFonts w:ascii="Arial" w:eastAsia="Arial" w:hAnsi="Arial" w:cs="Arial"/>
      <w:b/>
      <w:bCs/>
      <w:sz w:val="28"/>
      <w:szCs w:val="28"/>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BC9"/>
    <w:pPr>
      <w:tabs>
        <w:tab w:val="center" w:pos="4680"/>
        <w:tab w:val="right" w:pos="9360"/>
      </w:tabs>
    </w:pPr>
  </w:style>
  <w:style w:type="character" w:customStyle="1" w:styleId="HeaderChar">
    <w:name w:val="Header Char"/>
    <w:basedOn w:val="DefaultParagraphFont"/>
    <w:link w:val="Header"/>
    <w:uiPriority w:val="99"/>
    <w:rsid w:val="00D74BC9"/>
    <w:rPr>
      <w:rFonts w:ascii="Times New Roman" w:eastAsia="Times New Roman" w:hAnsi="Times New Roman" w:cs="Times New Roman"/>
    </w:rPr>
  </w:style>
  <w:style w:type="paragraph" w:styleId="Footer">
    <w:name w:val="footer"/>
    <w:basedOn w:val="Normal"/>
    <w:link w:val="FooterChar"/>
    <w:uiPriority w:val="99"/>
    <w:unhideWhenUsed/>
    <w:rsid w:val="00D74BC9"/>
    <w:pPr>
      <w:tabs>
        <w:tab w:val="center" w:pos="4680"/>
        <w:tab w:val="right" w:pos="9360"/>
      </w:tabs>
    </w:pPr>
  </w:style>
  <w:style w:type="character" w:customStyle="1" w:styleId="FooterChar">
    <w:name w:val="Footer Char"/>
    <w:basedOn w:val="DefaultParagraphFont"/>
    <w:link w:val="Footer"/>
    <w:uiPriority w:val="99"/>
    <w:rsid w:val="00D74B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506</Words>
  <Characters>2842</Characters>
  <Application>Microsoft Office Word</Application>
  <DocSecurity>0</DocSecurity>
  <Lines>55</Lines>
  <Paragraphs>28</Paragraphs>
  <ScaleCrop>false</ScaleCrop>
  <HeadingPairs>
    <vt:vector size="2" baseType="variant">
      <vt:variant>
        <vt:lpstr>Title</vt:lpstr>
      </vt:variant>
      <vt:variant>
        <vt:i4>1</vt:i4>
      </vt:variant>
    </vt:vector>
  </HeadingPairs>
  <TitlesOfParts>
    <vt:vector size="1" baseType="lpstr">
      <vt:lpstr>Microsoft Word - Guidelines for Curriculum Writing</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 for Curriculum Writing</dc:title>
  <dc:creator>JoanD</dc:creator>
  <cp:lastModifiedBy>Rachel Eby</cp:lastModifiedBy>
  <cp:revision>3</cp:revision>
  <dcterms:created xsi:type="dcterms:W3CDTF">2024-12-05T17:58:00Z</dcterms:created>
  <dcterms:modified xsi:type="dcterms:W3CDTF">2025-05-09T16:30:00Z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PScript5.dll Version 5.2.2</vt:lpwstr>
  </property>
  <property fmtid="{D5CDD505-2E9C-101B-9397-08002B2CF9AE}" pid="4" name="LastSaved">
    <vt:filetime>2024-12-05T00:00:00Z</vt:filetime>
  </property>
  <property fmtid="{D5CDD505-2E9C-101B-9397-08002B2CF9AE}" pid="5" name="Producer">
    <vt:lpwstr>GPL Ghostscript 8.15</vt:lpwstr>
  </property>
</Properties>
</file>